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6C22AE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2pt;height:47.7pt" type="#_x0000_t75">
                  <v:imagedata r:id="rId4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3F453B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>_________________________                                                       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proofErr w:type="spellStart"/>
            <w:r>
              <w:t>г.</w:t>
            </w:r>
            <w:r w:rsidR="005C3D3C">
              <w:t>Тула</w:t>
            </w:r>
            <w:proofErr w:type="spellEnd"/>
          </w:p>
        </w:tc>
      </w:tr>
    </w:tbl>
    <w:p w:rsidRDefault="00F66284" w:rsidR="00F66284"/>
    <w:p w:rsidRDefault="000F3770" w:rsidR="000F3770"/>
    <w:p w:rsidRDefault="003F453B" w:rsidP="003F453B" w:rsidR="003F453B" w:rsidRPr="00BA55E4">
      <w:pPr>
        <w:jc w:val="center"/>
        <w:rPr>
          <w:sz w:val="28"/>
          <w:szCs w:val="28"/>
        </w:rPr>
      </w:pPr>
    </w:p>
    <w:p w:rsidRDefault="003F453B" w:rsidP="003F453B" w:rsidR="003F453B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на замещение вакантной должности Управления </w:t>
      </w:r>
      <w:proofErr w:type="spellStart"/>
      <w:proofErr w:type="gram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 по</w:t>
      </w:r>
      <w:proofErr w:type="gramEnd"/>
      <w:r>
        <w:rPr>
          <w:b/>
          <w:sz w:val="28"/>
          <w:szCs w:val="28"/>
        </w:rPr>
        <w:t xml:space="preserve"> Тульской области</w:t>
      </w:r>
    </w:p>
    <w:p w:rsidRDefault="003F453B" w:rsidP="003F453B" w:rsidR="003F453B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3F453B" w:rsidP="003F453B" w:rsidR="003F453B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3F453B" w:rsidP="003F453B" w:rsidR="003F453B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r w:rsidRPr="004644D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22  Федерального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4644DC">
        <w:rPr>
          <w:sz w:val="28"/>
          <w:szCs w:val="28"/>
        </w:rPr>
        <w:t xml:space="preserve">от 27 июля 2004 г. N 79-ФЗ "О государственной гражданской службе Российской Федерации" </w:t>
      </w:r>
      <w:hyperlink r:id="rId5" w:history="true">
        <w:r w:rsidRPr="004644DC">
          <w:rPr>
            <w:color w:val="0000FF"/>
            <w:sz w:val="28"/>
            <w:szCs w:val="28"/>
          </w:rPr>
          <w:t>Указом</w:t>
        </w:r>
      </w:hyperlink>
      <w:r w:rsidRPr="004644DC"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</w:t>
      </w:r>
      <w:r>
        <w:rPr>
          <w:sz w:val="28"/>
          <w:szCs w:val="28"/>
        </w:rPr>
        <w:t>,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Указом Президента Российской Федерации от 10.09.2017 № 419 «О внесении изменений в Положение о конкурсе на замещение вакантной должности 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</w:t>
      </w:r>
      <w:proofErr w:type="spellStart"/>
      <w:r>
        <w:rPr>
          <w:sz w:val="28"/>
          <w:szCs w:val="28"/>
        </w:rPr>
        <w:t>Указаом</w:t>
      </w:r>
      <w:proofErr w:type="spellEnd"/>
      <w:r>
        <w:rPr>
          <w:sz w:val="28"/>
          <w:szCs w:val="28"/>
        </w:rPr>
        <w:t xml:space="preserve">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 по формированию кадрового состава государственной гражданской службы Российской Федерации (версия 3.0, Минтруд России), приказом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Тульской области </w:t>
      </w:r>
      <w:r w:rsidRPr="004644DC">
        <w:rPr>
          <w:sz w:val="28"/>
          <w:szCs w:val="28"/>
        </w:rPr>
        <w:t xml:space="preserve"> </w:t>
      </w:r>
      <w:r>
        <w:rPr>
          <w:sz w:val="28"/>
          <w:szCs w:val="28"/>
        </w:rPr>
        <w:t>от 13.02.2015 № 33-А    «Об утверждении Порядка проведения конкурса</w:t>
      </w:r>
      <w:r w:rsidRPr="008808B8">
        <w:rPr>
          <w:b/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на замещение вакантной должности</w:t>
      </w:r>
      <w:r>
        <w:rPr>
          <w:bCs/>
          <w:sz w:val="28"/>
          <w:szCs w:val="28"/>
        </w:rPr>
        <w:t xml:space="preserve"> </w:t>
      </w:r>
      <w:r w:rsidRPr="008808B8">
        <w:rPr>
          <w:bCs/>
          <w:sz w:val="28"/>
          <w:szCs w:val="28"/>
        </w:rPr>
        <w:t>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Тульской области</w:t>
      </w:r>
      <w:r>
        <w:rPr>
          <w:bCs/>
          <w:sz w:val="28"/>
          <w:szCs w:val="28"/>
        </w:rPr>
        <w:t xml:space="preserve">», </w:t>
      </w:r>
      <w:r w:rsidRPr="00C128D8">
        <w:t xml:space="preserve"> </w:t>
      </w:r>
      <w:r w:rsidRPr="00C128D8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своевременного замещения вакантных должностей государственной гражданской службы  и </w:t>
      </w:r>
      <w:r w:rsidRPr="00C128D8">
        <w:rPr>
          <w:sz w:val="28"/>
          <w:szCs w:val="28"/>
        </w:rPr>
        <w:t xml:space="preserve"> комплектования </w:t>
      </w:r>
      <w:r>
        <w:rPr>
          <w:sz w:val="28"/>
          <w:szCs w:val="28"/>
        </w:rPr>
        <w:t xml:space="preserve">Управления </w:t>
      </w:r>
      <w:r w:rsidRPr="00C128D8">
        <w:rPr>
          <w:sz w:val="28"/>
          <w:szCs w:val="28"/>
        </w:rPr>
        <w:t xml:space="preserve"> кадровым составом</w:t>
      </w:r>
      <w:r w:rsidRPr="00C128D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D37AC">
        <w:rPr>
          <w:sz w:val="28"/>
          <w:szCs w:val="28"/>
        </w:rPr>
        <w:t>п р и к а з ы в а ю:</w:t>
      </w:r>
    </w:p>
    <w:p w:rsidRDefault="003F453B" w:rsidP="003F453B" w:rsidR="003F453B">
      <w:pPr>
        <w:jc w:val="both"/>
        <w:rPr>
          <w:szCs w:val="20"/>
        </w:rPr>
      </w:pPr>
    </w:p>
    <w:p w:rsidRDefault="003F453B" w:rsidP="003F453B" w:rsidR="003F453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7BF6">
        <w:rPr>
          <w:sz w:val="28"/>
          <w:szCs w:val="28"/>
        </w:rPr>
        <w:t>1</w:t>
      </w:r>
      <w:r>
        <w:t xml:space="preserve">. </w:t>
      </w:r>
      <w:r>
        <w:rPr>
          <w:sz w:val="28"/>
          <w:szCs w:val="28"/>
        </w:rPr>
        <w:t xml:space="preserve">Заместителю начальника отдела организационной, правовой работы и кадров  </w:t>
      </w:r>
      <w:proofErr w:type="spellStart"/>
      <w:r>
        <w:rPr>
          <w:sz w:val="28"/>
          <w:szCs w:val="28"/>
        </w:rPr>
        <w:t>В.Е.Самаричеву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должности государственной гражданской службы категории «специалисты» старшей группы должностей</w:t>
      </w:r>
      <w:r w:rsidRPr="007B4BD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специалиста-эксперта отдела контроля (надзора) в сфере массовых коммуникаций.</w:t>
      </w:r>
    </w:p>
    <w:p w:rsidRDefault="003F453B" w:rsidP="003F453B" w:rsidR="003F453B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текст объявления о проведении конкурса </w:t>
      </w:r>
      <w:r w:rsidR="00145E9F">
        <w:rPr>
          <w:sz w:val="28"/>
          <w:szCs w:val="28"/>
        </w:rPr>
        <w:t>на замещение</w:t>
      </w:r>
      <w:r>
        <w:rPr>
          <w:sz w:val="28"/>
          <w:szCs w:val="28"/>
        </w:rPr>
        <w:t xml:space="preserve"> вакантной   должности   специалиста-эксперта отдела контроля (надзора) в сфере массовых </w:t>
      </w:r>
      <w:proofErr w:type="gramStart"/>
      <w:r>
        <w:rPr>
          <w:sz w:val="28"/>
          <w:szCs w:val="28"/>
        </w:rPr>
        <w:t>коммуникаций  (</w:t>
      </w:r>
      <w:proofErr w:type="gramEnd"/>
      <w:r>
        <w:rPr>
          <w:sz w:val="28"/>
          <w:szCs w:val="28"/>
        </w:rPr>
        <w:t>прилагается).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Главному специалисту-эксперту  отдела по защите прав субъектов персональных данных и надзора в сфере информационных технологий </w:t>
      </w:r>
      <w:proofErr w:type="spellStart"/>
      <w:r>
        <w:rPr>
          <w:sz w:val="28"/>
          <w:szCs w:val="28"/>
        </w:rPr>
        <w:t>Д.Б.Кулагину</w:t>
      </w:r>
      <w:proofErr w:type="spellEnd"/>
      <w:r>
        <w:rPr>
          <w:sz w:val="28"/>
          <w:szCs w:val="28"/>
        </w:rPr>
        <w:t xml:space="preserve">  текст объявления о проведении конкурса разместить на Интернет-странице Управления 12.04.2019.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информацию о конкурсе разместить в «Единой информационной системе управления кадровом составом государственной гражданской службы Российской Федерации» 12.04.2019.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Сбор документов претендентов осуществить в течении 21 </w:t>
      </w:r>
      <w:proofErr w:type="gramStart"/>
      <w:r>
        <w:rPr>
          <w:sz w:val="28"/>
          <w:szCs w:val="28"/>
        </w:rPr>
        <w:t>календарного  дня</w:t>
      </w:r>
      <w:proofErr w:type="gramEnd"/>
      <w:r>
        <w:rPr>
          <w:sz w:val="28"/>
          <w:szCs w:val="28"/>
        </w:rPr>
        <w:t xml:space="preserve"> со дня размещения  объявления о проведении конкурса на официальной Интернет - Странице Управления (до 02.05.2019 г.);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Второй этап конкурса провести не </w:t>
      </w:r>
      <w:r w:rsidR="00145E9F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03.06.2019 г.;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Не </w:t>
      </w:r>
      <w:r w:rsidR="00145E9F">
        <w:rPr>
          <w:sz w:val="28"/>
          <w:szCs w:val="28"/>
        </w:rPr>
        <w:t>позднее</w:t>
      </w:r>
      <w:r>
        <w:rPr>
          <w:sz w:val="28"/>
          <w:szCs w:val="28"/>
        </w:rPr>
        <w:t>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Начальнику отдела организационной, правовой работы и кадров – главному бухгалтеру </w:t>
      </w:r>
      <w:proofErr w:type="spellStart"/>
      <w:r>
        <w:rPr>
          <w:sz w:val="28"/>
          <w:szCs w:val="28"/>
        </w:rPr>
        <w:t>О.В.Акулиничевой</w:t>
      </w:r>
      <w:proofErr w:type="spellEnd"/>
      <w:r>
        <w:rPr>
          <w:sz w:val="28"/>
          <w:szCs w:val="28"/>
        </w:rPr>
        <w:t xml:space="preserve"> осуществить оплату расходов, связанных с проведением конкурса.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242268">
        <w:rPr>
          <w:sz w:val="28"/>
          <w:szCs w:val="28"/>
        </w:rPr>
        <w:t xml:space="preserve">Контроль за </w:t>
      </w:r>
      <w:proofErr w:type="gramStart"/>
      <w:r w:rsidRPr="00242268">
        <w:rPr>
          <w:sz w:val="28"/>
          <w:szCs w:val="28"/>
        </w:rPr>
        <w:t>исполнением  п</w:t>
      </w:r>
      <w:r>
        <w:rPr>
          <w:sz w:val="28"/>
          <w:szCs w:val="28"/>
        </w:rPr>
        <w:t>риказа</w:t>
      </w:r>
      <w:proofErr w:type="gramEnd"/>
      <w:r>
        <w:rPr>
          <w:sz w:val="28"/>
          <w:szCs w:val="28"/>
        </w:rPr>
        <w:t xml:space="preserve"> возложить на заместителя начальника отдела организационной, правовой работы и кадров</w:t>
      </w:r>
      <w:r w:rsidRPr="00242268">
        <w:rPr>
          <w:sz w:val="28"/>
          <w:szCs w:val="28"/>
        </w:rPr>
        <w:t xml:space="preserve"> В.Е. </w:t>
      </w:r>
      <w:proofErr w:type="spellStart"/>
      <w:r w:rsidRPr="00242268">
        <w:rPr>
          <w:sz w:val="28"/>
          <w:szCs w:val="28"/>
        </w:rPr>
        <w:t>Самаричева</w:t>
      </w:r>
      <w:proofErr w:type="spellEnd"/>
      <w:r w:rsidRPr="00242268">
        <w:rPr>
          <w:sz w:val="28"/>
          <w:szCs w:val="28"/>
        </w:rPr>
        <w:t xml:space="preserve">. </w:t>
      </w:r>
    </w:p>
    <w:p w:rsidRDefault="003F453B" w:rsidP="003F453B" w:rsidR="003F453B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3F453B" w:rsidP="003F453B" w:rsidR="003F453B" w:rsidRPr="00242268">
      <w:pPr>
        <w:pStyle w:val="3"/>
        <w:spacing w:after="0"/>
        <w:ind w:firstLine="708" w:left="284"/>
        <w:jc w:val="both"/>
        <w:rPr>
          <w:sz w:val="28"/>
          <w:szCs w:val="28"/>
        </w:rPr>
      </w:pPr>
    </w:p>
    <w:p w:rsidRDefault="003F453B" w:rsidP="003F453B" w:rsidR="003F453B" w:rsidRPr="00B0749F">
      <w:pPr>
        <w:jc w:val="both"/>
        <w:rPr>
          <w:szCs w:val="20"/>
        </w:rPr>
      </w:pPr>
    </w:p>
    <w:p w:rsidRDefault="003F453B" w:rsidP="003F453B" w:rsidR="003F453B">
      <w:pPr>
        <w:ind w:firstLine="567"/>
        <w:jc w:val="both"/>
      </w:pPr>
    </w:p>
    <w:p w:rsidRDefault="003F453B" w:rsidP="003F453B" w:rsidR="003F453B">
      <w:pPr>
        <w:jc w:val="both"/>
        <w:rPr>
          <w:sz w:val="28"/>
          <w:szCs w:val="28"/>
        </w:rPr>
      </w:pPr>
      <w:r>
        <w:t>Р</w:t>
      </w:r>
      <w:r>
        <w:rPr>
          <w:sz w:val="28"/>
          <w:szCs w:val="28"/>
        </w:rPr>
        <w:t>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Н.В.Динариева</w:t>
      </w:r>
      <w:proofErr w:type="spellEnd"/>
    </w:p>
    <w:p w:rsidRDefault="003B4D73" w:rsidP="000F3770" w:rsidR="003B4D73"/>
    <w:p w:rsidRDefault="003B4D73" w:rsidP="000F3770" w:rsidR="003B4D73"/>
    <w:p w:rsidRDefault="000F3770" w:rsidR="000F3770"/>
    <w:sectPr w:rsidSect="00FA651F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80" w:val="fullPage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2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45E9F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3F453B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6C22AE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27B9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4EFAD"/>
  <w15:docId w15:val="{B9E79A54-A3AB-4475-BFBE-2BAEEA542B96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371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name="toc 1"/>
    <w:lsdException w:unhideWhenUsed="true" w:semiHidden="true" w:name="toc 2"/>
    <w:lsdException w:unhideWhenUsed="true" w:semiHidden="true" w:name="toc 3"/>
    <w:lsdException w:unhideWhenUsed="true" w:semiHidden="true" w:name="toc 4"/>
    <w:lsdException w:unhideWhenUsed="true" w:semiHidden="true" w:name="toc 5"/>
    <w:lsdException w:unhideWhenUsed="true" w:semiHidden="true" w:name="toc 6"/>
    <w:lsdException w:unhideWhenUsed="true" w:semiHidden="true" w:name="toc 7"/>
    <w:lsdException w:unhideWhenUsed="true" w:semiHidden="true" w:name="toc 8"/>
    <w:lsdException w:unhideWhenUsed="true" w:semiHidden="true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2"/>
    <w:lsdException w:unhideWhenUsed="true" w:semiHidden="true" w:name="List 3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name="Title"/>
    <w:lsdException w:unhideWhenUsed="true" w:semiHidden="true" w:name="Closing"/>
    <w:lsdException w:unhideWhenUsed="true" w:semiHidden="true" w:name="Signature"/>
    <w:lsdException w:unhideWhenUsed="true"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name="Subtitle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name="Strong"/>
    <w:lsdException w:qFormat="true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nhideWhenUsed="true" w:semiHidden="true" w:name="Table Theme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AF27B9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3" w:type="paragraph">
    <w:name w:val="Body Text Indent 3"/>
    <w:basedOn w:val="a"/>
    <w:link w:val="30"/>
    <w:rsid w:val="003F453B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3F453B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openxmlformats.org/officeDocument/2006/relationships/theme" Target="theme/theme1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fontTable" Target="fontTable.xml"/>
    <Relationship Id="rId5" Type="http://schemas.openxmlformats.org/officeDocument/2006/relationships/hyperlink" Target="consultantplus://offline/ref=E5153FC697334E1B4286BB81A1DC57813F0008BD1A22B528D26EEC3DAF57687996DD1CD0C0DCB82EiCA4E" TargetMode="External"/>
    <Relationship Id="rId4" Type="http://schemas.openxmlformats.org/officeDocument/2006/relationships/image" Target="media/image1.pn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645</properties:Words>
  <properties:Characters>3679</properties:Characters>
  <properties:Lines>30</properties:Lines>
  <properties:Paragraphs>8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4316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2019-04-10T13:39:00Z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2019-04-10T13:39:00Z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