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9B29BC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75pt;height:48.3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230C91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5C3D3C">
              <w:t>Т</w:t>
            </w:r>
            <w:proofErr w:type="gramEnd"/>
            <w:r w:rsidR="005C3D3C">
              <w:t>ула</w:t>
            </w:r>
            <w:proofErr w:type="spellEnd"/>
          </w:p>
        </w:tc>
      </w:tr>
    </w:tbl>
    <w:p w:rsidRDefault="00F66284" w:rsidR="00F66284"/>
    <w:p w:rsidRDefault="000F3770" w:rsidR="000F3770"/>
    <w:p w:rsidRDefault="000F3770" w:rsidR="000F3770"/>
    <w:p w:rsidRDefault="00230C91" w:rsidP="00230C91" w:rsidR="00230C91">
      <w:pPr>
        <w:widowControl w:val="false"/>
        <w:tabs>
          <w:tab w:pos="2861" w:val="left"/>
          <w:tab w:pos="5102" w:val="center"/>
        </w:tabs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План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Роскомнадзора по Тульской области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на 2021 – 2024 годы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ind w:firstLine="720"/>
        <w:jc w:val="both"/>
        <w:rPr>
          <w:b/>
          <w:sz w:val="28"/>
          <w:szCs w:val="28"/>
        </w:rPr>
      </w:pPr>
    </w:p>
    <w:p w:rsidRDefault="00230C91" w:rsidP="00230C91" w:rsidR="00230C91">
      <w:pPr>
        <w:widowControl w:val="false"/>
        <w:autoSpaceDE w:val="false"/>
        <w:autoSpaceDN w:val="false"/>
        <w:adjustRightInd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16.08.2021  № 478 «О национальном плане противодействия коррупции на 2021-2024 годы» и в соответствии с приказом Роскомнадзора от 05.05.2022 № 87 «О внесении изменений в План Федеральной службы по надзору в сфере связи, информационных технологий и массовых коммуникаций по противодействия коррупции на 2021-2024 годы»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ind w:firstLine="720"/>
        <w:jc w:val="both"/>
        <w:rPr>
          <w:sz w:val="28"/>
          <w:szCs w:val="28"/>
        </w:rPr>
      </w:pPr>
    </w:p>
    <w:p w:rsidRDefault="00230C91" w:rsidP="00230C91" w:rsidR="00230C91">
      <w:pPr>
        <w:widowControl w:val="false"/>
        <w:autoSpaceDE w:val="false"/>
        <w:autoSpaceDN w:val="false"/>
        <w:adjustRightInd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Заместителю начальника отдела организационной, правовой работы и кадров </w:t>
      </w:r>
      <w:proofErr w:type="spellStart"/>
      <w:r>
        <w:rPr>
          <w:sz w:val="28"/>
          <w:szCs w:val="28"/>
        </w:rPr>
        <w:t>В.Е.Самаричеву</w:t>
      </w:r>
      <w:proofErr w:type="spellEnd"/>
      <w:r>
        <w:rPr>
          <w:sz w:val="28"/>
          <w:szCs w:val="28"/>
        </w:rPr>
        <w:t>: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раздел </w:t>
      </w:r>
      <w:r>
        <w:rPr>
          <w:sz w:val="28"/>
          <w:szCs w:val="28"/>
          <w:lang w:val="en-US"/>
        </w:rPr>
        <w:t>II</w:t>
      </w:r>
      <w:r w:rsidRPr="00601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Плана Управления  по противодействию коррупции на 2021-2024 годы пунктами 17.1. – 17.5. согласно приложению;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скорректированный План Управления Роскомнадзора по Тульской области по противодействию коррупции на 2021-2024 годы (прилагается).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Ответственным исполнителям принять меры по безусловному выполнению мероприятий Плана.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отдела организационной, правовой работы и кадров М.В. </w:t>
      </w:r>
      <w:proofErr w:type="spellStart"/>
      <w:r>
        <w:rPr>
          <w:sz w:val="28"/>
          <w:szCs w:val="28"/>
        </w:rPr>
        <w:t>Кузовковой</w:t>
      </w:r>
      <w:proofErr w:type="spellEnd"/>
      <w:r>
        <w:rPr>
          <w:sz w:val="28"/>
          <w:szCs w:val="28"/>
        </w:rPr>
        <w:t xml:space="preserve"> ознакомить государственных гражданских служащих Управления с Планом под роспись.</w:t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Начальнику отдела контроля и надзора за соблюдением законодательства в сфере персональных данных В.В. </w:t>
      </w:r>
      <w:proofErr w:type="spellStart"/>
      <w:r>
        <w:rPr>
          <w:sz w:val="28"/>
          <w:szCs w:val="28"/>
        </w:rPr>
        <w:t>Шнякину</w:t>
      </w:r>
      <w:proofErr w:type="spellEnd"/>
      <w:r>
        <w:rPr>
          <w:sz w:val="28"/>
          <w:szCs w:val="28"/>
        </w:rPr>
        <w:t xml:space="preserve"> осуществить размещение Плана на Интернет-Странице Управления Роскомнадзора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Тульской установленным порядком.  </w:t>
      </w:r>
      <w:r>
        <w:rPr>
          <w:sz w:val="28"/>
          <w:szCs w:val="28"/>
        </w:rPr>
        <w:tab/>
      </w:r>
    </w:p>
    <w:p w:rsidRDefault="00230C91" w:rsidP="00230C91" w:rsidR="00230C91">
      <w:pPr>
        <w:widowControl w:val="false"/>
        <w:autoSpaceDE w:val="false"/>
        <w:autoSpaceDN w:val="false"/>
        <w:adjustRightInd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13E2F">
        <w:rPr>
          <w:sz w:val="28"/>
          <w:szCs w:val="28"/>
        </w:rPr>
        <w:t xml:space="preserve">. </w:t>
      </w:r>
      <w:proofErr w:type="gramStart"/>
      <w:r w:rsidRPr="00213E2F">
        <w:rPr>
          <w:sz w:val="28"/>
          <w:szCs w:val="28"/>
        </w:rPr>
        <w:t>Контроль за</w:t>
      </w:r>
      <w:proofErr w:type="gramEnd"/>
      <w:r w:rsidRPr="00213E2F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</w:t>
      </w:r>
      <w:r w:rsidRPr="00213E2F">
        <w:rPr>
          <w:sz w:val="28"/>
          <w:szCs w:val="28"/>
        </w:rPr>
        <w:t>.</w:t>
      </w:r>
    </w:p>
    <w:p w:rsidRDefault="00230C91" w:rsidP="00230C91" w:rsidR="00230C91" w:rsidRPr="00840C56">
      <w:pPr>
        <w:widowControl w:val="false"/>
        <w:autoSpaceDE w:val="false"/>
        <w:autoSpaceDN w:val="false"/>
        <w:adjustRightInd w:val="false"/>
        <w:jc w:val="both"/>
        <w:rPr>
          <w:sz w:val="28"/>
          <w:szCs w:val="28"/>
        </w:rPr>
      </w:pPr>
    </w:p>
    <w:p w:rsidRDefault="00230C91" w:rsidP="00230C91" w:rsidR="00230C91">
      <w:pPr>
        <w:ind w:firstLine="567"/>
        <w:jc w:val="both"/>
      </w:pPr>
    </w:p>
    <w:p w:rsidRDefault="00230C91" w:rsidP="00230C91" w:rsidR="00230C91">
      <w:r>
        <w:rPr>
          <w:sz w:val="28"/>
          <w:szCs w:val="28"/>
        </w:rPr>
        <w:t xml:space="preserve">Руководитель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3B4D73" w:rsidP="000F3770" w:rsidR="003B4D73"/>
    <w:p w:rsidRDefault="000F3770" w:rsidR="000F3770"/>
    <w:sectPr w:rsidSect="00C32250" w:rsidR="000F3770">
      <w:pgSz w:code="9" w:h="16838" w:w="11906"/>
      <w:pgMar w:gutter="0" w:footer="709" w:header="709" w:left="1134" w:bottom="851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30C91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B29BC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2250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5419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FA5419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276</properties:Words>
  <properties:Characters>1574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1847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2022-06-02T08:03:00Z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2022-06-02T08:03:00Z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