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FE" w:rsidRPr="005B77FE" w:rsidRDefault="005B77F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77FE" w:rsidRPr="005B77FE" w:rsidRDefault="005B7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7FE" w:rsidRPr="005B77FE" w:rsidRDefault="005B7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5B77FE" w:rsidRPr="005B77FE" w:rsidRDefault="005B7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77FE" w:rsidRPr="005B77FE" w:rsidRDefault="005B7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ПИСЬМО</w:t>
      </w:r>
    </w:p>
    <w:p w:rsidR="005B77FE" w:rsidRPr="005B77FE" w:rsidRDefault="005B7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от 22 июля 2015 г. N 18-1/В-428</w:t>
      </w:r>
    </w:p>
    <w:p w:rsidR="005B77FE" w:rsidRPr="005B77FE" w:rsidRDefault="005B7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 xml:space="preserve">Департаментом государственной политики в сфере государственной и муниципальной службы, противодействия коррупции Министерства труда </w:t>
      </w:r>
      <w:bookmarkStart w:id="0" w:name="_GoBack"/>
      <w:bookmarkEnd w:id="0"/>
      <w:r w:rsidRPr="005B77FE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рассмотрено письмо.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7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8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(далее - Федеральный закон N 273-ФЗ) граждане, претендующие на замещение должностей, а также лица, замещающие должности, включенные в перечни, установленные нормативными правовыми актами Российской Федерации,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</w:t>
      </w:r>
      <w:proofErr w:type="gramEnd"/>
      <w:r w:rsidRPr="005B77FE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 xml:space="preserve">Соответствующие сведения представляются по утвержденной Указом Президента Российской Федерации от 23 июня 2014 г. N 460 форме </w:t>
      </w:r>
      <w:hyperlink r:id="rId7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(далее - справка).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 xml:space="preserve">Обращаем внимание, что заполнению подлежат все строки, предусмотренные утвержденной формой </w:t>
      </w:r>
      <w:hyperlink r:id="rId8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5B77FE">
        <w:rPr>
          <w:rFonts w:ascii="Times New Roman" w:hAnsi="Times New Roman" w:cs="Times New Roman"/>
          <w:sz w:val="28"/>
          <w:szCs w:val="28"/>
        </w:rPr>
        <w:t>. При этом законодательством не определены требования к порядку внесения записей об отсутствии соответствующих сведений в отдельных строках справки. В этой связи полагаем целесообразным соответствующему подразделению Росстата выработать единые требования к формату внесения в справку таких записей и рекомендовать их к использованию государственными гражданскими служащими Росстата.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 xml:space="preserve">Минтрудом России подготовлены Методические </w:t>
      </w:r>
      <w:hyperlink r:id="rId9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рекомендации), которые размещены на официальном сайте Министерства (http://www.rosmintrud.ru/ministry/programms/gossluzhba/antikorr/2/15).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 xml:space="preserve">Ответы на вопросы, содержащиеся в письме Росстата, изложены в </w:t>
      </w:r>
      <w:hyperlink r:id="rId10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пунктах 11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49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67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99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115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Методических рекомендаций.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 xml:space="preserve">При этом </w:t>
      </w:r>
      <w:hyperlink r:id="rId17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пункты 11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Методических рекомендаций необходимо учитывать также при решении вопроса о размещении сведений о доходах, об имуществе и обязательствах имущественного характера на официальных сайтах федеральных государственных органов в информационно-</w:t>
      </w:r>
      <w:r w:rsidRPr="005B77F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7FE">
        <w:rPr>
          <w:rFonts w:ascii="Times New Roman" w:hAnsi="Times New Roman" w:cs="Times New Roman"/>
          <w:sz w:val="28"/>
          <w:szCs w:val="28"/>
        </w:rPr>
        <w:t xml:space="preserve">По вопросу указания в справке жилого помещения, в котором служащий зарегистрирован по месту жительства, сообщаем, что согласно </w:t>
      </w:r>
      <w:hyperlink r:id="rId19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31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</w:t>
      </w:r>
      <w:proofErr w:type="gramEnd"/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 xml:space="preserve">Учитывая изложенное, в случае, если правом собственности на жилое помещение обладает член семьи лица, представляющего сведения о доходах, об имуществе и обязательствах имущественного характера, данное недвижимое имущество указывается в </w:t>
      </w:r>
      <w:hyperlink r:id="rId20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разделе 6.1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По вопросу представления гражданином, претендующим на замещение должности государственной гражданской службы (далее - гражданская служба),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сообщаем следующее.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7F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1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пункту 1 части 1 статьи 20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представляет гражданин, претендующий на замещение должности гражданской службы</w:t>
      </w:r>
      <w:proofErr w:type="gramEnd"/>
      <w:r w:rsidRPr="005B77FE">
        <w:rPr>
          <w:rFonts w:ascii="Times New Roman" w:hAnsi="Times New Roman" w:cs="Times New Roman"/>
          <w:sz w:val="28"/>
          <w:szCs w:val="28"/>
        </w:rPr>
        <w:t>, - при поступлении на службу.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22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Федерального закона N 79-ФЗ поступление гражданина на гражданскую службу для замещения должности гражданской службы или замещение государственным гражданским служащим (далее - гражданский служащий)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gramStart"/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(далее - Положение), определено, что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  <w:proofErr w:type="gramEnd"/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4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пункту 9 части 2 статьи 26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Федерального закона N 79-ФЗ гражданин, поступающий на гражданскую службу, при заключении служебного контракта предъявляет представителю нанимателя сведения о доходах, об имуществе и обязательствах имущественного характера.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</w:t>
      </w:r>
      <w:hyperlink r:id="rId25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Положения установлено, что гражданин Российской Федерации, изъявивший желание участвовать в конкурсе, представляет в государственный орган: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анкету, </w:t>
      </w:r>
      <w:hyperlink r:id="rId26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Федеральным </w:t>
      </w:r>
      <w:hyperlink r:id="rId27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 xml:space="preserve">При этом содержание понятия "иные документы", указанного в </w:t>
      </w:r>
      <w:hyperlink r:id="rId28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подпункте "е" пункта 7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Положения, законодательством Российской Федерации не определено.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7FE">
        <w:rPr>
          <w:rFonts w:ascii="Times New Roman" w:hAnsi="Times New Roman" w:cs="Times New Roman"/>
          <w:sz w:val="28"/>
          <w:szCs w:val="28"/>
        </w:rPr>
        <w:t xml:space="preserve">В то же время, согласно </w:t>
      </w:r>
      <w:hyperlink r:id="rId29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22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Федерального закона N 79-ФЗ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данным Федеральным законом для поступления на гражданскую службу и ее прохождения.</w:t>
      </w:r>
      <w:proofErr w:type="gramEnd"/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7F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0" w:history="1">
        <w:r w:rsidRPr="005B77FE">
          <w:rPr>
            <w:rFonts w:ascii="Times New Roman" w:hAnsi="Times New Roman" w:cs="Times New Roman"/>
            <w:color w:val="0000FF"/>
            <w:sz w:val="28"/>
            <w:szCs w:val="28"/>
          </w:rPr>
          <w:t>пункту 9 части 1 статьи 16</w:t>
        </w:r>
      </w:hyperlink>
      <w:r w:rsidRPr="005B77FE">
        <w:rPr>
          <w:rFonts w:ascii="Times New Roman" w:hAnsi="Times New Roman" w:cs="Times New Roman"/>
          <w:sz w:val="28"/>
          <w:szCs w:val="28"/>
        </w:rPr>
        <w:t xml:space="preserve"> Федерального закона N 79-ФЗ одним из ограничений, связанных с гражданской службой, в случае несоблюдения которого гражданин не может быть принят на гражданскую службу, а гражданский служащий не может находиться на гражданской службе, является непредставление установленных данным Федеральным законом сведений или представления заведомо ложных сведений о доходах, об имуществе и обязательствах имущественного характера при</w:t>
      </w:r>
      <w:proofErr w:type="gramEnd"/>
      <w:r w:rsidRPr="005B7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7FE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5B77FE">
        <w:rPr>
          <w:rFonts w:ascii="Times New Roman" w:hAnsi="Times New Roman" w:cs="Times New Roman"/>
          <w:sz w:val="28"/>
          <w:szCs w:val="28"/>
        </w:rPr>
        <w:t xml:space="preserve"> на гражданскую службу.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 xml:space="preserve">В этой связи сведения о доходах, об имуществе и обязательствах </w:t>
      </w:r>
      <w:r w:rsidRPr="005B77FE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могут быть включены в перечень документов, представление которых требуется для участия гражданина в конкурсе на замещение вакантной должности.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Таким образом, сведения о доходах, об имуществе и обязательствах имущественного характера: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должны быть представлены гражданином, являющимся победителем конкурса, при заключении с ним служебного контракта;</w:t>
      </w:r>
    </w:p>
    <w:p w:rsidR="005B77FE" w:rsidRPr="005B77FE" w:rsidRDefault="005B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 xml:space="preserve">могут быть запрошены </w:t>
      </w:r>
      <w:proofErr w:type="gramStart"/>
      <w:r w:rsidRPr="005B77FE">
        <w:rPr>
          <w:rFonts w:ascii="Times New Roman" w:hAnsi="Times New Roman" w:cs="Times New Roman"/>
          <w:sz w:val="28"/>
          <w:szCs w:val="28"/>
        </w:rPr>
        <w:t>для представления гражданином при подаче заявки на участие в конкурсе на замещение</w:t>
      </w:r>
      <w:proofErr w:type="gramEnd"/>
      <w:r w:rsidRPr="005B77FE">
        <w:rPr>
          <w:rFonts w:ascii="Times New Roman" w:hAnsi="Times New Roman" w:cs="Times New Roman"/>
          <w:sz w:val="28"/>
          <w:szCs w:val="28"/>
        </w:rPr>
        <w:t xml:space="preserve"> вакантной должности.</w:t>
      </w:r>
    </w:p>
    <w:p w:rsidR="005B77FE" w:rsidRPr="005B77FE" w:rsidRDefault="005B7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7FE" w:rsidRPr="005B77FE" w:rsidRDefault="005B7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5B77FE" w:rsidRPr="005B77FE" w:rsidRDefault="005B7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государственной политики в сфере</w:t>
      </w:r>
    </w:p>
    <w:p w:rsidR="005B77FE" w:rsidRPr="005B77FE" w:rsidRDefault="005B7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государственной и муниципальной</w:t>
      </w:r>
    </w:p>
    <w:p w:rsidR="005B77FE" w:rsidRPr="005B77FE" w:rsidRDefault="005B7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службы, противодействия коррупции</w:t>
      </w:r>
    </w:p>
    <w:p w:rsidR="005B77FE" w:rsidRPr="005B77FE" w:rsidRDefault="005B7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77FE">
        <w:rPr>
          <w:rFonts w:ascii="Times New Roman" w:hAnsi="Times New Roman" w:cs="Times New Roman"/>
          <w:sz w:val="28"/>
          <w:szCs w:val="28"/>
        </w:rPr>
        <w:t>Д.В.БАСНАК</w:t>
      </w:r>
    </w:p>
    <w:p w:rsidR="005B77FE" w:rsidRPr="005B77FE" w:rsidRDefault="005B7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7FE" w:rsidRPr="005B77FE" w:rsidRDefault="005B7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7FE" w:rsidRPr="005B77FE" w:rsidRDefault="005B77F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673FA" w:rsidRDefault="005673FA"/>
    <w:sectPr w:rsidR="005673FA" w:rsidSect="0007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FE"/>
    <w:rsid w:val="005673FA"/>
    <w:rsid w:val="005B77FE"/>
    <w:rsid w:val="00C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59E672F5F0B71E1E45ABB3BE381B6BB2F5B497453FA3FCC23C3B2CDC6B41E773CB049E8B37214B5IEK" TargetMode="External"/><Relationship Id="rId13" Type="http://schemas.openxmlformats.org/officeDocument/2006/relationships/hyperlink" Target="consultantplus://offline/ref=DA259E672F5F0B71E1E45ABB3BE381B6BB2E5A4F7A5AFA3FCC23C3B2CDC6B41E773CB049E8B37012B5I9K" TargetMode="External"/><Relationship Id="rId18" Type="http://schemas.openxmlformats.org/officeDocument/2006/relationships/hyperlink" Target="consultantplus://offline/ref=DA259E672F5F0B71E1E45ABB3BE381B6BB2E5A4F7A5AFA3FCC23C3B2CDC6B41E773CB049E8B37214B5I3K" TargetMode="External"/><Relationship Id="rId26" Type="http://schemas.openxmlformats.org/officeDocument/2006/relationships/hyperlink" Target="consultantplus://offline/ref=DA259E672F5F0B71E1E45ABB3BE381B6BD28574F7650A735C47ACFB0CAC9EB097075BC48E8B372B1I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259E672F5F0B71E1E45ABB3BE381B6BB205E4A7653FA3FCC23C3B2CDC6B41E773CB049E8B37A18B5I8K" TargetMode="External"/><Relationship Id="rId7" Type="http://schemas.openxmlformats.org/officeDocument/2006/relationships/hyperlink" Target="consultantplus://offline/ref=DA259E672F5F0B71E1E45ABB3BE381B6BB2F5B497453FA3FCC23C3B2CDC6B41E773CB049E8B37214B5IEK" TargetMode="External"/><Relationship Id="rId12" Type="http://schemas.openxmlformats.org/officeDocument/2006/relationships/hyperlink" Target="consultantplus://offline/ref=DA259E672F5F0B71E1E45ABB3BE381B6BB2E5A4F7A5AFA3FCC23C3B2CDC6B41E773CB049E8B37312B5IDK" TargetMode="External"/><Relationship Id="rId17" Type="http://schemas.openxmlformats.org/officeDocument/2006/relationships/hyperlink" Target="consultantplus://offline/ref=DA259E672F5F0B71E1E45ABB3BE381B6BB2E5A4F7A5AFA3FCC23C3B2CDC6B41E773CB049E8B37214B5IEK" TargetMode="External"/><Relationship Id="rId25" Type="http://schemas.openxmlformats.org/officeDocument/2006/relationships/hyperlink" Target="consultantplus://offline/ref=DA259E672F5F0B71E1E45ABB3BE381B6BB2F5F48755EFA3FCC23C3B2CDC6B41E773CB049E8B37213B5I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259E672F5F0B71E1E45ABB3BE381B6BB2E5A4F7A5AFA3FCC23C3B2CDC6B41E773CB049E8B37115B5ICK" TargetMode="External"/><Relationship Id="rId20" Type="http://schemas.openxmlformats.org/officeDocument/2006/relationships/hyperlink" Target="consultantplus://offline/ref=DA259E672F5F0B71E1E45ABB3BE381B6BB2F5B497453FA3FCC23C3B2CDC6B41E773CB049E8B37013B5IAK" TargetMode="External"/><Relationship Id="rId29" Type="http://schemas.openxmlformats.org/officeDocument/2006/relationships/hyperlink" Target="consultantplus://offline/ref=DA259E672F5F0B71E1E45ABB3BE381B6BB205E4A7653FA3FCC23C3B2CDC6B41E773CB049E8B37012B5I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259E672F5F0B71E1E45ABB3BE381B6BB205B4C745DFA3FCC23C3B2CDC6B41E773CB049BEIAK" TargetMode="External"/><Relationship Id="rId11" Type="http://schemas.openxmlformats.org/officeDocument/2006/relationships/hyperlink" Target="consultantplus://offline/ref=DA259E672F5F0B71E1E45ABB3BE381B6BB2E5A4F7A5AFA3FCC23C3B2CDC6B41E773CB049E8B37214B5I3K" TargetMode="External"/><Relationship Id="rId24" Type="http://schemas.openxmlformats.org/officeDocument/2006/relationships/hyperlink" Target="consultantplus://offline/ref=DA259E672F5F0B71E1E45ABB3BE381B6BB205E4A7653FA3FCC23C3B2CDC6B41E773CB049E8B37019B5IA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259E672F5F0B71E1E45ABB3BE381B6BB2E5A4F7A5AFA3FCC23C3B2CDC6B41E773CB049E8B37112B5I3K" TargetMode="External"/><Relationship Id="rId23" Type="http://schemas.openxmlformats.org/officeDocument/2006/relationships/hyperlink" Target="consultantplus://offline/ref=DA259E672F5F0B71E1E45ABB3BE381B6BB2F5F48755EFA3FCC23C3B2CDC6B41E773CB049E8B37217B5IFK" TargetMode="External"/><Relationship Id="rId28" Type="http://schemas.openxmlformats.org/officeDocument/2006/relationships/hyperlink" Target="consultantplus://offline/ref=DA259E672F5F0B71E1E45ABB3BE381B6BB2F5F48755EFA3FCC23C3B2CDC6B41E773CB049E8B37214B5IEK" TargetMode="External"/><Relationship Id="rId10" Type="http://schemas.openxmlformats.org/officeDocument/2006/relationships/hyperlink" Target="consultantplus://offline/ref=DA259E672F5F0B71E1E45ABB3BE381B6BB2E5A4F7A5AFA3FCC23C3B2CDC6B41E773CB049E8B37214B5IEK" TargetMode="External"/><Relationship Id="rId19" Type="http://schemas.openxmlformats.org/officeDocument/2006/relationships/hyperlink" Target="consultantplus://offline/ref=DA259E672F5F0B71E1E45ABB3BE381B6BB205C4D755BFA3FCC23C3B2CDC6B41E773CB049E8B37014B5IA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259E672F5F0B71E1E45ABB3BE381B6BB2E5A4F7A5AFA3FCC23C3B2CDC6B41E773CB049E8B37210B5I9K" TargetMode="External"/><Relationship Id="rId14" Type="http://schemas.openxmlformats.org/officeDocument/2006/relationships/hyperlink" Target="consultantplus://offline/ref=DA259E672F5F0B71E1E45ABB3BE381B6BB2E5A4F7A5AFA3FCC23C3B2CDC6B41E773CB049E8B37016B5I8K" TargetMode="External"/><Relationship Id="rId22" Type="http://schemas.openxmlformats.org/officeDocument/2006/relationships/hyperlink" Target="consultantplus://offline/ref=DA259E672F5F0B71E1E45ABB3BE381B6BB205E4A7653FA3FCC23C3B2CDC6B41E773CB049E8B37011B5ICK" TargetMode="External"/><Relationship Id="rId27" Type="http://schemas.openxmlformats.org/officeDocument/2006/relationships/hyperlink" Target="consultantplus://offline/ref=DA259E672F5F0B71E1E45ABB3BE381B6BB205E4A7653FA3FCC23C3B2CDBCI6K" TargetMode="External"/><Relationship Id="rId30" Type="http://schemas.openxmlformats.org/officeDocument/2006/relationships/hyperlink" Target="consultantplus://offline/ref=DA259E672F5F0B71E1E45ABB3BE381B6BB205E4A7653FA3FCC23C3B2CDC6B41E773CB04BBE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SamaritchevVE</dc:creator>
  <cp:lastModifiedBy>SamaritchevVE</cp:lastModifiedBy>
  <cp:revision>2</cp:revision>
  <cp:lastPrinted>2016-03-31T10:08:00Z</cp:lastPrinted>
  <dcterms:created xsi:type="dcterms:W3CDTF">2016-03-31T10:30:00Z</dcterms:created>
  <dcterms:modified xsi:type="dcterms:W3CDTF">2016-03-31T10:30:00Z</dcterms:modified>
</cp:coreProperties>
</file>